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859" w:rsidRDefault="00EC1859" w:rsidP="00EC185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859" w:rsidRPr="00A81E11" w:rsidRDefault="00EC1859" w:rsidP="00EC185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245</w:t>
      </w:r>
    </w:p>
    <w:p w:rsidR="00EC1859" w:rsidRPr="00833E5F" w:rsidRDefault="00EC1859" w:rsidP="00EC18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Default="00EC1859" w:rsidP="00EC18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C1859" w:rsidRDefault="00EC1859" w:rsidP="00EC18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833E5F" w:rsidRDefault="00EC1859" w:rsidP="00EC185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1859" w:rsidRPr="00833E5F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1859" w:rsidRPr="00833E5F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C1859" w:rsidRDefault="00EC1859" w:rsidP="00EC1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Default="00EC1859" w:rsidP="00EC185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Default="00EC1859" w:rsidP="00EC185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EC1859" w:rsidRDefault="00EC1859" w:rsidP="00EC185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EC1859" w:rsidRPr="00D67306" w:rsidRDefault="00EC1859" w:rsidP="00EC185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Груп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Нова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Загора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proofErr w:type="spellEnd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="0002034F"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bookmarkStart w:id="0" w:name="_GoBack"/>
      <w:bookmarkEnd w:id="0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EC1859" w:rsidRPr="00D67306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EC1859" w:rsidRDefault="00EC1859" w:rsidP="00EC185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859" w:rsidRDefault="00EC1859" w:rsidP="00EC185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1859" w:rsidRPr="00485078" w:rsidRDefault="00EC1859" w:rsidP="00EC185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Default="00EC1859" w:rsidP="00EC185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708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007080">
        <w:rPr>
          <w:rFonts w:ascii="Times New Roman" w:hAnsi="Times New Roman" w:cs="Times New Roman"/>
          <w:sz w:val="24"/>
          <w:szCs w:val="24"/>
        </w:rPr>
        <w:t>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поради </w:t>
      </w:r>
      <w:r>
        <w:rPr>
          <w:rFonts w:ascii="Times New Roman" w:hAnsi="Times New Roman" w:cs="Times New Roman"/>
          <w:sz w:val="24"/>
          <w:szCs w:val="24"/>
        </w:rPr>
        <w:t>допуснати нарушения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на материалния закон и на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080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007080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 xml:space="preserve">и бъдат присъдени </w:t>
      </w:r>
      <w:r>
        <w:rPr>
          <w:rFonts w:ascii="Times New Roman" w:hAnsi="Times New Roman" w:cs="Times New Roman"/>
          <w:sz w:val="24"/>
          <w:szCs w:val="24"/>
        </w:rPr>
        <w:t xml:space="preserve">сторените </w:t>
      </w:r>
      <w:r w:rsidRPr="00007080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без уважение подадената </w:t>
      </w:r>
      <w:r w:rsidRPr="00007080"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007080">
        <w:rPr>
          <w:rFonts w:ascii="Times New Roman" w:hAnsi="Times New Roman" w:cs="Times New Roman"/>
          <w:sz w:val="24"/>
          <w:szCs w:val="24"/>
        </w:rPr>
        <w:t>тъй като решението за избор на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007080">
        <w:rPr>
          <w:rFonts w:ascii="Times New Roman" w:hAnsi="Times New Roman" w:cs="Times New Roman"/>
          <w:sz w:val="24"/>
          <w:szCs w:val="24"/>
        </w:rPr>
        <w:t>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Pr="00007080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1859">
        <w:rPr>
          <w:rFonts w:ascii="Times New Roman" w:hAnsi="Times New Roman" w:cs="Times New Roman"/>
          <w:sz w:val="24"/>
          <w:szCs w:val="24"/>
        </w:rPr>
        <w:t>в съответствие с материалния 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34F">
        <w:rPr>
          <w:rFonts w:ascii="Times New Roman" w:hAnsi="Times New Roman" w:cs="Times New Roman"/>
          <w:sz w:val="24"/>
          <w:szCs w:val="24"/>
        </w:rPr>
        <w:t>и с</w:t>
      </w:r>
      <w:r w:rsidRPr="00EC1859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C1859">
        <w:rPr>
          <w:rFonts w:ascii="Times New Roman" w:hAnsi="Times New Roman" w:cs="Times New Roman"/>
          <w:sz w:val="24"/>
          <w:szCs w:val="24"/>
        </w:rPr>
        <w:t>производствените правила и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C1859">
        <w:rPr>
          <w:rFonts w:ascii="Times New Roman" w:hAnsi="Times New Roman" w:cs="Times New Roman"/>
          <w:sz w:val="24"/>
          <w:szCs w:val="24"/>
        </w:rPr>
        <w:t xml:space="preserve"> тази връзка пре</w:t>
      </w:r>
      <w:r>
        <w:rPr>
          <w:rFonts w:ascii="Times New Roman" w:hAnsi="Times New Roman" w:cs="Times New Roman"/>
          <w:sz w:val="24"/>
          <w:szCs w:val="24"/>
        </w:rPr>
        <w:t>тенд</w:t>
      </w:r>
      <w:r w:rsidRPr="00EC1859">
        <w:rPr>
          <w:rFonts w:ascii="Times New Roman" w:hAnsi="Times New Roman" w:cs="Times New Roman"/>
          <w:sz w:val="24"/>
          <w:szCs w:val="24"/>
        </w:rPr>
        <w:t>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1859">
        <w:rPr>
          <w:rFonts w:ascii="Times New Roman" w:hAnsi="Times New Roman" w:cs="Times New Roman"/>
          <w:sz w:val="24"/>
          <w:szCs w:val="24"/>
        </w:rPr>
        <w:t xml:space="preserve"> за което представям списък. </w:t>
      </w:r>
    </w:p>
    <w:p w:rsidR="00EC1859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91E53" w:rsidRDefault="00EC1859" w:rsidP="00EC185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в сила решението на възложителя, считам, че същото е правилно и законосъобразно,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офертата н</w:t>
      </w:r>
      <w:r w:rsidR="000203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доверители ми отговаря изцяло на изискванията 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въ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зложителя за разлика от оферта на жал</w:t>
      </w:r>
      <w:r w:rsidR="000203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оподателя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която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същ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ият е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отстранен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 му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обоснована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аправ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ил съм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иска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за разноски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към преписката</w:t>
      </w:r>
      <w:r w:rsidR="00A91E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и на другата страна. 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007080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356573" w:rsidRDefault="00EC1859" w:rsidP="0035657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6573"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 по списъците с разноските на дамата процесуални представители</w:t>
      </w:r>
      <w:r w:rsidR="003565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356573"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 w:rsidR="003565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56573"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</w:t>
      </w:r>
      <w:r w:rsidR="003565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еписката</w:t>
      </w:r>
      <w:r w:rsidR="00356573"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 w:rsidR="003565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се </w:t>
      </w:r>
      <w:r w:rsidR="00356573"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отличава с фактическа и правна сложност</w:t>
      </w:r>
      <w:r w:rsidR="003565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56573"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следва адвокатското възнаграждение да бъде в минимален размер.</w:t>
      </w:r>
    </w:p>
    <w:p w:rsidR="00EC1859" w:rsidRDefault="00EC1859" w:rsidP="00EC18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C1859" w:rsidRPr="00485078" w:rsidRDefault="00EC1859" w:rsidP="00EC185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1859" w:rsidRPr="00485078" w:rsidRDefault="00EC1859" w:rsidP="00EC185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C1859" w:rsidRPr="00485078" w:rsidRDefault="00EC1859" w:rsidP="00EC18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C1859" w:rsidRPr="00485078" w:rsidRDefault="00EC1859" w:rsidP="00EC18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C1859" w:rsidRPr="00485078" w:rsidRDefault="00EC1859" w:rsidP="00EC18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1859" w:rsidRPr="00485078" w:rsidRDefault="00EC1859" w:rsidP="00EC185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C1859" w:rsidRPr="00485078" w:rsidRDefault="00EC1859" w:rsidP="00EC1859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C1859" w:rsidRPr="00485078" w:rsidRDefault="00EC1859" w:rsidP="00EC1859"/>
    <w:p w:rsidR="00EC1859" w:rsidRDefault="00EC1859" w:rsidP="00EC1859">
      <w:pPr>
        <w:spacing w:after="0" w:line="264" w:lineRule="auto"/>
        <w:ind w:firstLine="708"/>
        <w:jc w:val="both"/>
      </w:pPr>
    </w:p>
    <w:p w:rsidR="00EC1859" w:rsidRDefault="00EC1859" w:rsidP="00EC1859"/>
    <w:p w:rsidR="00EC1859" w:rsidRDefault="00EC1859" w:rsidP="00EC1859"/>
    <w:p w:rsidR="00EC1859" w:rsidRDefault="00EC1859" w:rsidP="00EC1859"/>
    <w:p w:rsidR="00EC1859" w:rsidRDefault="00EC1859" w:rsidP="00EC1859"/>
    <w:p w:rsidR="00EC1859" w:rsidRDefault="00EC1859" w:rsidP="00EC1859"/>
    <w:p w:rsidR="00EC1859" w:rsidRDefault="00EC1859" w:rsidP="00EC1859"/>
    <w:p w:rsidR="00EC1859" w:rsidRDefault="00EC1859" w:rsidP="00EC1859"/>
    <w:p w:rsidR="00EC1859" w:rsidRDefault="00EC1859" w:rsidP="00EC1859"/>
    <w:p w:rsidR="00A15DEE" w:rsidRDefault="00A15DEE"/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715" w:rsidRDefault="00D11715">
      <w:pPr>
        <w:spacing w:after="0" w:line="240" w:lineRule="auto"/>
      </w:pPr>
      <w:r>
        <w:separator/>
      </w:r>
    </w:p>
  </w:endnote>
  <w:endnote w:type="continuationSeparator" w:id="0">
    <w:p w:rsidR="00D11715" w:rsidRDefault="00D1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3565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3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D117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715" w:rsidRDefault="00D11715">
      <w:pPr>
        <w:spacing w:after="0" w:line="240" w:lineRule="auto"/>
      </w:pPr>
      <w:r>
        <w:separator/>
      </w:r>
    </w:p>
  </w:footnote>
  <w:footnote w:type="continuationSeparator" w:id="0">
    <w:p w:rsidR="00D11715" w:rsidRDefault="00D11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859"/>
    <w:rsid w:val="0002034F"/>
    <w:rsid w:val="00356573"/>
    <w:rsid w:val="00A15DEE"/>
    <w:rsid w:val="00A91E53"/>
    <w:rsid w:val="00D11715"/>
    <w:rsid w:val="00E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969AC"/>
  <w15:chartTrackingRefBased/>
  <w15:docId w15:val="{3C121D79-2BAD-49AF-8CDA-B3BC0569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C1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2628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2026-03-18T11:42:00Z</dcterms:created>
  <dcterms:modified xsi:type="dcterms:W3CDTF">2026-03-18T11:42:00Z</dcterms:modified>
</cp:coreProperties>
</file>